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21" w:rsidRDefault="00FE6469" w:rsidP="00C2542E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noProof/>
          <w:color w:val="808080"/>
        </w:rPr>
        <w:drawing>
          <wp:inline distT="0" distB="0" distL="0" distR="0">
            <wp:extent cx="1953895" cy="59309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DED" w:rsidRPr="00056DED" w:rsidRDefault="00056DED" w:rsidP="00C2542E">
      <w:pPr>
        <w:pStyle w:val="NormalWeb"/>
        <w:shd w:val="clear" w:color="auto" w:fill="FFFFFF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056DED">
        <w:rPr>
          <w:rFonts w:ascii="Arial" w:hAnsi="Arial" w:cs="Arial"/>
          <w:b/>
          <w:bCs/>
          <w:color w:val="808080"/>
          <w:sz w:val="32"/>
          <w:szCs w:val="32"/>
        </w:rPr>
        <w:t xml:space="preserve">Safety Tip 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b/>
          <w:sz w:val="28"/>
          <w:szCs w:val="28"/>
          <w:lang w:val="en-US"/>
        </w:rPr>
      </w:pPr>
      <w:r w:rsidRPr="00A07BF0">
        <w:rPr>
          <w:rFonts w:ascii="Arial" w:hAnsi="Arial" w:cs="Arial"/>
          <w:b/>
          <w:sz w:val="28"/>
          <w:szCs w:val="28"/>
          <w:lang w:val="en-US"/>
        </w:rPr>
        <w:t>Warm Up Processes</w:t>
      </w: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Warming up with a dynamic routine prepares the body mentally and physically. A warm-up will improve the effectiveness of training, improve athletic performance and reduce the likelihood of injury.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WHY WARM-UP?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The two key warm-up goals are to: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Prepare the athletes specifically for the training/competition to follow</w:t>
      </w:r>
      <w:r>
        <w:rPr>
          <w:rFonts w:ascii="Arial" w:hAnsi="Arial" w:cs="Arial"/>
          <w:sz w:val="16"/>
          <w:szCs w:val="16"/>
          <w:lang w:val="en-US"/>
        </w:rPr>
        <w:t>, both mentally and physically.</w:t>
      </w:r>
    </w:p>
    <w:p w:rsidR="00E47A21" w:rsidRDefault="00E47A21" w:rsidP="00A07BF0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Minimize the risk of injury.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Preparing the body for exercise with a warm-up has several benefits including: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• Increased blood flow to muscles</w:t>
      </w:r>
      <w:r w:rsidRPr="00A07BF0">
        <w:rPr>
          <w:rFonts w:ascii="Arial" w:hAnsi="Arial" w:cs="Arial"/>
          <w:sz w:val="16"/>
          <w:szCs w:val="16"/>
          <w:lang w:val="en-US"/>
        </w:rPr>
        <w:br/>
        <w:t>• Faster delivery of oxygen and other nutrients to muscles</w:t>
      </w:r>
      <w:r w:rsidRPr="00A07BF0">
        <w:rPr>
          <w:rFonts w:ascii="Arial" w:hAnsi="Arial" w:cs="Arial"/>
          <w:sz w:val="16"/>
          <w:szCs w:val="16"/>
          <w:lang w:val="en-US"/>
        </w:rPr>
        <w:br/>
        <w:t>• Greater extensibility and elasticity of body tissues</w:t>
      </w:r>
      <w:r w:rsidRPr="00A07BF0">
        <w:rPr>
          <w:rFonts w:ascii="Arial" w:hAnsi="Arial" w:cs="Arial"/>
          <w:sz w:val="16"/>
          <w:szCs w:val="16"/>
          <w:lang w:val="en-US"/>
        </w:rPr>
        <w:br/>
        <w:t>• Allows joints to move more freely</w:t>
      </w:r>
      <w:r w:rsidRPr="00A07BF0">
        <w:rPr>
          <w:rFonts w:ascii="Arial" w:hAnsi="Arial" w:cs="Arial"/>
          <w:sz w:val="16"/>
          <w:szCs w:val="16"/>
          <w:lang w:val="en-US"/>
        </w:rPr>
        <w:br/>
        <w:t>• Psychological preparation for play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WHAT IS THE IDEAL WARM UP?</w:t>
      </w: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br/>
        <w:t>A good warm-up should incorporate the muscle groups and activities that are required during training or competition. The intensity of a warm-up should begin at a low level gradually building to the level of intensity required during training or competition and should be performed prior to the activity.</w:t>
      </w:r>
      <w:r w:rsidRPr="00A07BF0">
        <w:rPr>
          <w:rFonts w:ascii="Arial" w:hAnsi="Arial" w:cs="Arial"/>
          <w:sz w:val="16"/>
          <w:szCs w:val="16"/>
          <w:lang w:val="en-US"/>
        </w:rPr>
        <w:br/>
        <w:t>For most athletes, 15 to 20 minutes is enough. However in cold weather or at higher levels of competition the duration of the warm-up should be increased.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WHAT SHOULD A WARM-UP INCLUDE?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There is often confusion between stretching and warm-up. Stretching alone is not a warm-up; the warm-up must be active and dynamic to prepare the muscles for the forces involved. Stretching is only one segment of warm-up.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The warm-up should include: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• General aerobic exercise like jogging.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• Sport-specific exercise and drills that are likely to be performed during the training session or game e.g. a footballer can perform passing drills.</w:t>
      </w: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• Flexibility exercises or stretching. There is now less emphasis on static stretching during a warm-up. Instead, dynamic stretches should be performed to move the muscle groups through the full range of movement required in the activity being performed.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An example of a football specific pre-game warm up:</w:t>
      </w:r>
    </w:p>
    <w:p w:rsidR="00BD3232" w:rsidRDefault="00E47A21" w:rsidP="00A07BF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Light running (2 min)</w:t>
      </w:r>
    </w:p>
    <w:p w:rsidR="00BD3232" w:rsidRDefault="00E47A21" w:rsidP="00A07BF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 xml:space="preserve">Run </w:t>
      </w:r>
      <w:proofErr w:type="spellStart"/>
      <w:r w:rsidRPr="00A07BF0">
        <w:rPr>
          <w:rFonts w:ascii="Arial" w:hAnsi="Arial" w:cs="Arial"/>
          <w:sz w:val="16"/>
          <w:szCs w:val="16"/>
          <w:lang w:val="en-US"/>
        </w:rPr>
        <w:t>throughs</w:t>
      </w:r>
      <w:proofErr w:type="spellEnd"/>
      <w:r w:rsidRPr="00A07BF0">
        <w:rPr>
          <w:rFonts w:ascii="Arial" w:hAnsi="Arial" w:cs="Arial"/>
          <w:sz w:val="16"/>
          <w:szCs w:val="16"/>
          <w:lang w:val="en-US"/>
        </w:rPr>
        <w:t>: forwards, backwards and sideways gradually increasing speed (2 min)</w:t>
      </w:r>
    </w:p>
    <w:p w:rsidR="00BD3232" w:rsidRDefault="00E47A21" w:rsidP="00A07BF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Dribbling and passing drills (2-3 min)</w:t>
      </w:r>
    </w:p>
    <w:p w:rsidR="00BD3232" w:rsidRDefault="00E47A21" w:rsidP="00A07BF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 xml:space="preserve">Dynamic stretching: including high knees, cross </w:t>
      </w:r>
      <w:proofErr w:type="spellStart"/>
      <w:r w:rsidRPr="00A07BF0">
        <w:rPr>
          <w:rFonts w:ascii="Arial" w:hAnsi="Arial" w:cs="Arial"/>
          <w:sz w:val="16"/>
          <w:szCs w:val="16"/>
          <w:lang w:val="en-US"/>
        </w:rPr>
        <w:t>overs</w:t>
      </w:r>
      <w:proofErr w:type="spellEnd"/>
      <w:r w:rsidRPr="00A07BF0">
        <w:rPr>
          <w:rFonts w:ascii="Arial" w:hAnsi="Arial" w:cs="Arial"/>
          <w:sz w:val="16"/>
          <w:szCs w:val="16"/>
          <w:lang w:val="en-US"/>
        </w:rPr>
        <w:t>, heel kicks, walking lunges, and leg swings (controlled and not ballistic) (2 min)</w:t>
      </w:r>
    </w:p>
    <w:p w:rsidR="00BD3232" w:rsidRDefault="00E47A21" w:rsidP="00A07BF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Mini game situation drills (2-3 min)</w:t>
      </w:r>
    </w:p>
    <w:p w:rsidR="00E47A21" w:rsidRDefault="00E47A21" w:rsidP="00A07BF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Individual time: for players to address any areas of the warm up they feel needs additional time.</w:t>
      </w:r>
    </w:p>
    <w:p w:rsidR="00E47A21" w:rsidRPr="00A07BF0" w:rsidRDefault="00E47A21" w:rsidP="00BD3232">
      <w:pPr>
        <w:pStyle w:val="NormalWeb"/>
        <w:shd w:val="clear" w:color="auto" w:fill="FFFFFF"/>
        <w:ind w:left="720"/>
        <w:rPr>
          <w:rFonts w:ascii="Arial" w:hAnsi="Arial" w:cs="Arial"/>
          <w:sz w:val="16"/>
          <w:szCs w:val="16"/>
          <w:lang w:val="en-US"/>
        </w:rPr>
      </w:pP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RESOURCE</w:t>
      </w:r>
    </w:p>
    <w:p w:rsidR="00E47A21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 xml:space="preserve">F-MARC developed “The 11+”, a complete warm-up program to reduce injuries among male and female football players aged 14 years and older. This program can be downloaded from </w:t>
      </w:r>
      <w:hyperlink r:id="rId6" w:history="1">
        <w:r w:rsidRPr="00051B79">
          <w:rPr>
            <w:rStyle w:val="Hyperlink"/>
            <w:rFonts w:ascii="Arial" w:hAnsi="Arial" w:cs="Arial"/>
            <w:sz w:val="16"/>
            <w:szCs w:val="16"/>
            <w:lang w:val="en-US"/>
          </w:rPr>
          <w:t>http://f-marc.com/11plus/</w:t>
        </w:r>
      </w:hyperlink>
      <w:r w:rsidRPr="00A07BF0">
        <w:rPr>
          <w:rFonts w:ascii="Arial" w:hAnsi="Arial" w:cs="Arial"/>
          <w:sz w:val="16"/>
          <w:szCs w:val="16"/>
          <w:lang w:val="en-US"/>
        </w:rPr>
        <w:t>.</w:t>
      </w: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:rsidR="00E47A21" w:rsidRPr="00A07BF0" w:rsidRDefault="00E47A21" w:rsidP="00A07BF0">
      <w:pPr>
        <w:pStyle w:val="NormalWeb"/>
        <w:shd w:val="clear" w:color="auto" w:fill="FFFFFF"/>
        <w:rPr>
          <w:rFonts w:ascii="Arial" w:hAnsi="Arial" w:cs="Arial"/>
          <w:sz w:val="16"/>
          <w:szCs w:val="16"/>
          <w:lang w:val="en-US"/>
        </w:rPr>
      </w:pPr>
      <w:r w:rsidRPr="00A07BF0">
        <w:rPr>
          <w:rFonts w:ascii="Arial" w:hAnsi="Arial" w:cs="Arial"/>
          <w:sz w:val="16"/>
          <w:szCs w:val="16"/>
          <w:lang w:val="en-US"/>
        </w:rPr>
        <w:t>This information is provided to Sutherland Shire Football Association by Jubilee Sports Physiotherapy as part of its commitment to Shire football and the SSFA.</w:t>
      </w:r>
    </w:p>
    <w:p w:rsidR="00E47A21" w:rsidRDefault="00E47A21">
      <w:pPr>
        <w:rPr>
          <w:sz w:val="16"/>
          <w:szCs w:val="16"/>
        </w:rPr>
      </w:pPr>
    </w:p>
    <w:p w:rsidR="00E47A21" w:rsidRDefault="00E47A21">
      <w:pPr>
        <w:rPr>
          <w:sz w:val="16"/>
          <w:szCs w:val="16"/>
        </w:rPr>
      </w:pPr>
    </w:p>
    <w:p w:rsidR="00E47A21" w:rsidRPr="00A07BF0" w:rsidRDefault="00E47A21" w:rsidP="00C2542E">
      <w:pPr>
        <w:jc w:val="center"/>
        <w:rPr>
          <w:sz w:val="16"/>
          <w:szCs w:val="16"/>
        </w:rPr>
      </w:pPr>
      <w:r>
        <w:rPr>
          <w:rFonts w:ascii="Arial" w:hAnsi="Arial" w:cs="Arial"/>
          <w:color w:val="808080"/>
          <w:sz w:val="24"/>
          <w:szCs w:val="24"/>
        </w:rPr>
        <w:t xml:space="preserve">For further information, please Email us at </w:t>
      </w:r>
      <w:hyperlink r:id="rId7" w:history="1">
        <w:r w:rsidRPr="006277E4">
          <w:rPr>
            <w:rStyle w:val="Hyperlink"/>
            <w:rFonts w:ascii="Arial" w:hAnsi="Arial" w:cs="Arial"/>
            <w:sz w:val="24"/>
            <w:szCs w:val="24"/>
          </w:rPr>
          <w:t>safety@GUFC.com.au</w:t>
        </w:r>
      </w:hyperlink>
    </w:p>
    <w:sectPr w:rsidR="00E47A21" w:rsidRPr="00A07BF0" w:rsidSect="00056DED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637"/>
    <w:multiLevelType w:val="hybridMultilevel"/>
    <w:tmpl w:val="C078746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24F80"/>
    <w:multiLevelType w:val="hybridMultilevel"/>
    <w:tmpl w:val="5666225E"/>
    <w:lvl w:ilvl="0" w:tplc="0C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A07BF0"/>
    <w:rsid w:val="00051B79"/>
    <w:rsid w:val="00056DED"/>
    <w:rsid w:val="0006036A"/>
    <w:rsid w:val="001B45DB"/>
    <w:rsid w:val="00224718"/>
    <w:rsid w:val="002A7E00"/>
    <w:rsid w:val="00423933"/>
    <w:rsid w:val="005805BB"/>
    <w:rsid w:val="005A4280"/>
    <w:rsid w:val="006277E4"/>
    <w:rsid w:val="006764B1"/>
    <w:rsid w:val="007D3509"/>
    <w:rsid w:val="008042A5"/>
    <w:rsid w:val="0095048F"/>
    <w:rsid w:val="00A07BF0"/>
    <w:rsid w:val="00A76476"/>
    <w:rsid w:val="00AB3F3A"/>
    <w:rsid w:val="00BD3232"/>
    <w:rsid w:val="00C2542E"/>
    <w:rsid w:val="00D2043C"/>
    <w:rsid w:val="00DA2007"/>
    <w:rsid w:val="00E47A21"/>
    <w:rsid w:val="00FE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7BF0"/>
    <w:pPr>
      <w:spacing w:after="43" w:line="240" w:lineRule="auto"/>
    </w:pPr>
    <w:rPr>
      <w:rFonts w:ascii="Times New Roman" w:eastAsia="Times New Roman" w:hAnsi="Times New Roman"/>
      <w:color w:val="666666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A07B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67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ty@GUF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-marc.com/11plu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Banking Corporation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M113049</dc:creator>
  <cp:lastModifiedBy>Ian</cp:lastModifiedBy>
  <cp:revision>3</cp:revision>
  <dcterms:created xsi:type="dcterms:W3CDTF">2013-05-13T10:29:00Z</dcterms:created>
  <dcterms:modified xsi:type="dcterms:W3CDTF">2013-05-15T07:23:00Z</dcterms:modified>
</cp:coreProperties>
</file>